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4C369A" w:rsidRDefault="004C369A">
      <w:pPr>
        <w:rPr>
          <w:rFonts w:ascii="Arial" w:hAnsi="Arial" w:cs="Arial"/>
          <w:b/>
        </w:rPr>
      </w:pPr>
      <w:r w:rsidRPr="004C369A">
        <w:rPr>
          <w:rFonts w:ascii="Arial" w:hAnsi="Arial" w:cs="Arial"/>
          <w:b/>
        </w:rPr>
        <w:t>Accro au jeu vidéo</w:t>
      </w:r>
    </w:p>
    <w:p w:rsidR="004C369A" w:rsidRPr="004C369A" w:rsidRDefault="004C369A" w:rsidP="004C369A">
      <w:pPr>
        <w:pBdr>
          <w:bottom w:val="dotted" w:sz="6" w:space="0" w:color="AAAAAA"/>
        </w:pBdr>
        <w:ind w:left="0" w:firstLine="0"/>
        <w:outlineLvl w:val="2"/>
        <w:rPr>
          <w:rFonts w:ascii="Arial" w:eastAsia="Times New Roman" w:hAnsi="Arial" w:cs="Arial"/>
          <w:b/>
          <w:bCs/>
          <w:lang w:eastAsia="es-ES"/>
        </w:rPr>
      </w:pPr>
      <w:r w:rsidRPr="004C369A">
        <w:rPr>
          <w:rFonts w:ascii="Arial" w:eastAsia="Times New Roman" w:hAnsi="Arial" w:cs="Arial"/>
          <w:b/>
          <w:bCs/>
          <w:lang w:eastAsia="es-ES"/>
        </w:rPr>
        <w:t>Critères d'addiction</w:t>
      </w:r>
    </w:p>
    <w:p w:rsidR="004C369A" w:rsidRPr="004C369A" w:rsidRDefault="004C369A" w:rsidP="004C369A">
      <w:pPr>
        <w:ind w:left="0" w:firstLine="0"/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Ils sont nombreux et varient autant que les points de vue et références théoriques qui les sous-tendent. Par exemple, et selon le modèle mécaniciste d'</w:t>
      </w:r>
      <w:proofErr w:type="spellStart"/>
      <w:r w:rsidRPr="004C369A">
        <w:rPr>
          <w:rFonts w:ascii="Arial" w:eastAsia="Times New Roman" w:hAnsi="Arial" w:cs="Arial"/>
          <w:lang w:eastAsia="es-ES"/>
        </w:rPr>
        <w:t>Aviel</w:t>
      </w:r>
      <w:proofErr w:type="spellEnd"/>
      <w:r w:rsidRPr="004C369A">
        <w:rPr>
          <w:rFonts w:ascii="Arial" w:eastAsia="Times New Roman" w:hAnsi="Arial" w:cs="Arial"/>
          <w:lang w:eastAsia="es-ES"/>
        </w:rPr>
        <w:t xml:space="preserve"> Goodman, </w:t>
      </w:r>
      <w:hyperlink r:id="rId5" w:tooltip="Psychiatre" w:history="1">
        <w:r w:rsidRPr="004C369A">
          <w:rPr>
            <w:rFonts w:ascii="Arial" w:eastAsia="Times New Roman" w:hAnsi="Arial" w:cs="Arial"/>
            <w:color w:val="0000FF"/>
            <w:u w:val="single"/>
            <w:lang w:eastAsia="es-ES"/>
          </w:rPr>
          <w:t>psychiatre</w:t>
        </w:r>
      </w:hyperlink>
      <w:r w:rsidRPr="004C369A">
        <w:rPr>
          <w:rFonts w:ascii="Arial" w:eastAsia="Times New Roman" w:hAnsi="Arial" w:cs="Arial"/>
          <w:lang w:eastAsia="es-ES"/>
        </w:rPr>
        <w:t xml:space="preserve"> américain on décrit :</w:t>
      </w:r>
    </w:p>
    <w:p w:rsidR="004C369A" w:rsidRPr="004C369A" w:rsidRDefault="004C369A" w:rsidP="004C369A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Impossibilité de résister à l'impulsion de passage à l'acte.</w:t>
      </w:r>
    </w:p>
    <w:p w:rsidR="004C369A" w:rsidRPr="004C369A" w:rsidRDefault="004C369A" w:rsidP="004C369A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Sensation croissante de tension précédant immédiatement le début du comportement.</w:t>
      </w:r>
    </w:p>
    <w:p w:rsidR="004C369A" w:rsidRPr="004C369A" w:rsidRDefault="004C369A" w:rsidP="004C369A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Soulagement ou plaisir durant la période.</w:t>
      </w:r>
    </w:p>
    <w:p w:rsidR="004C369A" w:rsidRPr="004C369A" w:rsidRDefault="004C369A" w:rsidP="004C369A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Perte de contrôle dès le début de la crise.</w:t>
      </w:r>
    </w:p>
    <w:p w:rsidR="004C369A" w:rsidRPr="004C369A" w:rsidRDefault="004C369A" w:rsidP="004C369A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 xml:space="preserve">Présence d'au moins cinq des neuf critères suivants : 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 xml:space="preserve">Monopolisation de la pensée par le projet de comportement </w:t>
      </w:r>
      <w:proofErr w:type="spellStart"/>
      <w:r w:rsidRPr="004C369A">
        <w:rPr>
          <w:rFonts w:ascii="Arial" w:eastAsia="Times New Roman" w:hAnsi="Arial" w:cs="Arial"/>
          <w:lang w:eastAsia="es-ES"/>
        </w:rPr>
        <w:t>addictif</w:t>
      </w:r>
      <w:proofErr w:type="spellEnd"/>
      <w:r w:rsidRPr="004C369A">
        <w:rPr>
          <w:rFonts w:ascii="Arial" w:eastAsia="Times New Roman" w:hAnsi="Arial" w:cs="Arial"/>
          <w:lang w:eastAsia="es-ES"/>
        </w:rPr>
        <w:t>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Intensité et durée des épisodes plus importants que souhaités à l'origine.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Tentatives répétées pour réduire, contrôler ou abandonner le comportement.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Temps important consacré à préparer les épisodes, à les entreprendre ou à s'en remettre.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L'engagement dans le comportement est tel que la personne ne peut plus accomplir des gestes élémentaires (se laver, se nourrir) et le conduit vers un désinvestissement social, professionnel et familial.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Survenue fréquente des épisodes lorsque le sujet doit accomplir des obligations professionnelles, familiales ou sociales.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Poursuite du comportement malgré l'aggravation des problèmes sociaux et en dépit de la connaissance des conséquences négatives.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hyperlink r:id="rId6" w:tooltip="Accoutumance" w:history="1">
        <w:r w:rsidRPr="004C369A">
          <w:rPr>
            <w:rFonts w:ascii="Arial" w:eastAsia="Times New Roman" w:hAnsi="Arial" w:cs="Arial"/>
            <w:color w:val="0000FF"/>
            <w:u w:val="single"/>
            <w:lang w:eastAsia="es-ES"/>
          </w:rPr>
          <w:t>Tolérance</w:t>
        </w:r>
      </w:hyperlink>
      <w:r w:rsidRPr="004C369A">
        <w:rPr>
          <w:rFonts w:ascii="Arial" w:eastAsia="Times New Roman" w:hAnsi="Arial" w:cs="Arial"/>
          <w:lang w:eastAsia="es-ES"/>
        </w:rPr>
        <w:t xml:space="preserve"> marquée, c'est-à-dire besoin d'augmenter l'intensité ou la fréquence pour obtenir l'effet désiré, ou diminution de l'effet procuré par un comportement de même intensité.</w:t>
      </w:r>
    </w:p>
    <w:p w:rsidR="004C369A" w:rsidRPr="004C369A" w:rsidRDefault="004C369A" w:rsidP="004C369A">
      <w:pPr>
        <w:numPr>
          <w:ilvl w:val="1"/>
          <w:numId w:val="1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 xml:space="preserve">Agitation, irritabilité et surtout angoisse si le passage à l'acte </w:t>
      </w:r>
      <w:proofErr w:type="spellStart"/>
      <w:r w:rsidRPr="004C369A">
        <w:rPr>
          <w:rFonts w:ascii="Arial" w:eastAsia="Times New Roman" w:hAnsi="Arial" w:cs="Arial"/>
          <w:lang w:eastAsia="es-ES"/>
        </w:rPr>
        <w:t>addictif</w:t>
      </w:r>
      <w:proofErr w:type="spellEnd"/>
      <w:r w:rsidRPr="004C369A">
        <w:rPr>
          <w:rFonts w:ascii="Arial" w:eastAsia="Times New Roman" w:hAnsi="Arial" w:cs="Arial"/>
          <w:lang w:eastAsia="es-ES"/>
        </w:rPr>
        <w:t xml:space="preserve"> est différé, empêché (</w:t>
      </w:r>
      <w:r w:rsidRPr="004C369A">
        <w:rPr>
          <w:rFonts w:ascii="Arial" w:eastAsia="Times New Roman" w:hAnsi="Arial" w:cs="Arial"/>
          <w:i/>
          <w:iCs/>
          <w:lang w:eastAsia="es-ES"/>
        </w:rPr>
        <w:t xml:space="preserve">voir l'article détaillé </w:t>
      </w:r>
      <w:hyperlink r:id="rId7" w:tooltip="Sevrage (toxicologie)" w:history="1">
        <w:r w:rsidRPr="004C369A">
          <w:rPr>
            <w:rFonts w:ascii="Arial" w:eastAsia="Times New Roman" w:hAnsi="Arial" w:cs="Arial"/>
            <w:i/>
            <w:iCs/>
            <w:color w:val="0000FF"/>
            <w:u w:val="single"/>
            <w:lang w:eastAsia="es-ES"/>
          </w:rPr>
          <w:t>sevrage</w:t>
        </w:r>
      </w:hyperlink>
      <w:r w:rsidRPr="004C369A">
        <w:rPr>
          <w:rFonts w:ascii="Arial" w:eastAsia="Times New Roman" w:hAnsi="Arial" w:cs="Arial"/>
          <w:lang w:eastAsia="es-ES"/>
        </w:rPr>
        <w:t>).</w:t>
      </w:r>
    </w:p>
    <w:p w:rsidR="004C369A" w:rsidRPr="004C369A" w:rsidRDefault="004C369A" w:rsidP="004C369A">
      <w:pPr>
        <w:pBdr>
          <w:bottom w:val="dotted" w:sz="6" w:space="0" w:color="AAAAAA"/>
        </w:pBdr>
        <w:ind w:left="0" w:firstLine="0"/>
        <w:outlineLvl w:val="2"/>
        <w:rPr>
          <w:rFonts w:ascii="Arial" w:eastAsia="Times New Roman" w:hAnsi="Arial" w:cs="Arial"/>
          <w:b/>
          <w:bCs/>
          <w:lang w:eastAsia="es-ES"/>
        </w:rPr>
      </w:pPr>
      <w:r w:rsidRPr="004C369A">
        <w:rPr>
          <w:rFonts w:ascii="Arial" w:eastAsia="Times New Roman" w:hAnsi="Arial" w:cs="Arial"/>
          <w:b/>
          <w:bCs/>
          <w:lang w:eastAsia="es-ES"/>
        </w:rPr>
        <w:t xml:space="preserve">Addiction à l'ordinateur selon le </w:t>
      </w:r>
      <w:r w:rsidRPr="004C369A">
        <w:rPr>
          <w:rFonts w:ascii="Arial" w:eastAsia="Times New Roman" w:hAnsi="Arial" w:cs="Arial"/>
          <w:b/>
          <w:bCs/>
          <w:i/>
          <w:iCs/>
          <w:lang w:eastAsia="es-ES"/>
        </w:rPr>
        <w:t>Computer Addiction Services</w:t>
      </w:r>
    </w:p>
    <w:p w:rsidR="004C369A" w:rsidRPr="004C369A" w:rsidRDefault="004C369A" w:rsidP="004C369A">
      <w:pPr>
        <w:ind w:left="0" w:firstLine="0"/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 xml:space="preserve">Le Dr. </w:t>
      </w:r>
      <w:proofErr w:type="spellStart"/>
      <w:r w:rsidRPr="004C369A">
        <w:rPr>
          <w:rFonts w:ascii="Arial" w:eastAsia="Times New Roman" w:hAnsi="Arial" w:cs="Arial"/>
          <w:lang w:eastAsia="es-ES"/>
        </w:rPr>
        <w:t>Maressa</w:t>
      </w:r>
      <w:proofErr w:type="spellEnd"/>
      <w:r w:rsidRPr="004C369A">
        <w:rPr>
          <w:rFonts w:ascii="Arial" w:eastAsia="Times New Roman" w:hAnsi="Arial" w:cs="Arial"/>
          <w:lang w:eastAsia="es-ES"/>
        </w:rPr>
        <w:t xml:space="preserve"> Hecht </w:t>
      </w:r>
      <w:proofErr w:type="spellStart"/>
      <w:r w:rsidRPr="004C369A">
        <w:rPr>
          <w:rFonts w:ascii="Arial" w:eastAsia="Times New Roman" w:hAnsi="Arial" w:cs="Arial"/>
          <w:lang w:eastAsia="es-ES"/>
        </w:rPr>
        <w:t>Orzack</w:t>
      </w:r>
      <w:proofErr w:type="spellEnd"/>
      <w:r w:rsidRPr="004C369A">
        <w:rPr>
          <w:rFonts w:ascii="Arial" w:eastAsia="Times New Roman" w:hAnsi="Arial" w:cs="Arial"/>
          <w:lang w:eastAsia="es-ES"/>
        </w:rPr>
        <w:t xml:space="preserve">, directeur du service d'addiction à l'ordinateur à L'université d'Harvard, affilié à l'hôpital </w:t>
      </w:r>
      <w:proofErr w:type="spellStart"/>
      <w:r w:rsidRPr="004C369A">
        <w:rPr>
          <w:rFonts w:ascii="Arial" w:eastAsia="Times New Roman" w:hAnsi="Arial" w:cs="Arial"/>
          <w:lang w:eastAsia="es-ES"/>
        </w:rPr>
        <w:t>McLean</w:t>
      </w:r>
      <w:proofErr w:type="spellEnd"/>
      <w:r w:rsidRPr="004C369A">
        <w:rPr>
          <w:rFonts w:ascii="Arial" w:eastAsia="Times New Roman" w:hAnsi="Arial" w:cs="Arial"/>
          <w:lang w:eastAsia="es-ES"/>
        </w:rPr>
        <w:t>, dit que l'aspect social prédomine dans l'addiction aux jeux : « </w:t>
      </w:r>
      <w:r w:rsidRPr="004C369A">
        <w:rPr>
          <w:rFonts w:ascii="Arial" w:eastAsia="Times New Roman" w:hAnsi="Arial" w:cs="Arial"/>
          <w:i/>
          <w:iCs/>
          <w:lang w:eastAsia="es-ES"/>
        </w:rPr>
        <w:t>Beaucoup des patients vivent seuls, en jouant ils se sentent appartenir à une communauté et parfois le jeu leur apporte les seuls amis qu'ils aient</w:t>
      </w:r>
      <w:r w:rsidRPr="004C369A">
        <w:rPr>
          <w:rFonts w:ascii="Arial" w:eastAsia="Times New Roman" w:hAnsi="Arial" w:cs="Arial"/>
          <w:lang w:eastAsia="es-ES"/>
        </w:rPr>
        <w:t> ».</w:t>
      </w:r>
    </w:p>
    <w:p w:rsidR="004C369A" w:rsidRPr="004C369A" w:rsidRDefault="004C369A" w:rsidP="004C369A">
      <w:pPr>
        <w:ind w:left="0" w:firstLine="0"/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 xml:space="preserve">Les symptômes de l'addiction à l'ordinateur selon le </w:t>
      </w:r>
      <w:r w:rsidRPr="004C369A">
        <w:rPr>
          <w:rFonts w:ascii="Arial" w:eastAsia="Times New Roman" w:hAnsi="Arial" w:cs="Arial"/>
          <w:i/>
          <w:iCs/>
          <w:lang w:eastAsia="es-ES"/>
        </w:rPr>
        <w:t>Computer Addiction Services</w:t>
      </w:r>
      <w:r w:rsidRPr="004C369A">
        <w:rPr>
          <w:rFonts w:ascii="Arial" w:eastAsia="Times New Roman" w:hAnsi="Arial" w:cs="Arial"/>
          <w:lang w:eastAsia="es-ES"/>
        </w:rPr>
        <w:t xml:space="preserve"> sont assez </w:t>
      </w:r>
      <w:proofErr w:type="gramStart"/>
      <w:r w:rsidRPr="004C369A">
        <w:rPr>
          <w:rFonts w:ascii="Arial" w:eastAsia="Times New Roman" w:hAnsi="Arial" w:cs="Arial"/>
          <w:lang w:eastAsia="es-ES"/>
        </w:rPr>
        <w:t>spécifiques</w:t>
      </w:r>
      <w:proofErr w:type="gramEnd"/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begin"/>
      </w:r>
      <w:r w:rsidRPr="004C369A">
        <w:rPr>
          <w:rFonts w:ascii="Arial" w:eastAsia="Times New Roman" w:hAnsi="Arial" w:cs="Arial"/>
          <w:vertAlign w:val="superscript"/>
          <w:lang w:eastAsia="es-ES"/>
        </w:rPr>
        <w:instrText xml:space="preserve"> HYPERLINK "http://fr.wikipedia.org/wiki/D%C3%A9pendance_au_jeu_vid%C3%A9o" \l "cite_note-4" </w:instrText>
      </w:r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separate"/>
      </w:r>
      <w:r w:rsidRPr="004C369A">
        <w:rPr>
          <w:rFonts w:ascii="Arial" w:eastAsia="Times New Roman" w:hAnsi="Arial" w:cs="Arial"/>
          <w:vanish/>
          <w:color w:val="0000FF"/>
          <w:u w:val="single"/>
          <w:vertAlign w:val="superscript"/>
          <w:lang w:eastAsia="es-ES"/>
        </w:rPr>
        <w:t>[</w:t>
      </w:r>
      <w:r w:rsidRPr="004C369A">
        <w:rPr>
          <w:rFonts w:ascii="Arial" w:eastAsia="Times New Roman" w:hAnsi="Arial" w:cs="Arial"/>
          <w:color w:val="0000FF"/>
          <w:u w:val="single"/>
          <w:vertAlign w:val="superscript"/>
          <w:lang w:eastAsia="es-ES"/>
        </w:rPr>
        <w:t>5</w:t>
      </w:r>
      <w:r w:rsidRPr="004C369A">
        <w:rPr>
          <w:rFonts w:ascii="Arial" w:eastAsia="Times New Roman" w:hAnsi="Arial" w:cs="Arial"/>
          <w:vanish/>
          <w:color w:val="0000FF"/>
          <w:u w:val="single"/>
          <w:vertAlign w:val="superscript"/>
          <w:lang w:eastAsia="es-ES"/>
        </w:rPr>
        <w:t>]</w:t>
      </w:r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end"/>
      </w:r>
      <w:r w:rsidRPr="004C369A">
        <w:rPr>
          <w:rFonts w:ascii="Arial" w:eastAsia="Times New Roman" w:hAnsi="Arial" w:cs="Arial"/>
          <w:lang w:eastAsia="es-ES"/>
        </w:rPr>
        <w:t> :</w:t>
      </w:r>
    </w:p>
    <w:p w:rsidR="004C369A" w:rsidRPr="004C369A" w:rsidRDefault="004C369A" w:rsidP="004C369A">
      <w:pPr>
        <w:numPr>
          <w:ilvl w:val="0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b/>
          <w:bCs/>
          <w:lang w:eastAsia="es-ES"/>
        </w:rPr>
        <w:t>Les symptômes psychologiques</w:t>
      </w:r>
      <w:r w:rsidRPr="004C369A">
        <w:rPr>
          <w:rFonts w:ascii="Arial" w:eastAsia="Times New Roman" w:hAnsi="Arial" w:cs="Arial"/>
          <w:lang w:eastAsia="es-ES"/>
        </w:rPr>
        <w:t xml:space="preserve"> </w:t>
      </w:r>
    </w:p>
    <w:p w:rsidR="004C369A" w:rsidRPr="004C369A" w:rsidRDefault="004C369A" w:rsidP="004C369A">
      <w:pPr>
        <w:numPr>
          <w:ilvl w:val="1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Sensation de bien être voire d'euphorie devant l'ordinateur</w:t>
      </w:r>
    </w:p>
    <w:p w:rsidR="004C369A" w:rsidRPr="004C369A" w:rsidRDefault="004C369A" w:rsidP="004C369A">
      <w:pPr>
        <w:numPr>
          <w:ilvl w:val="1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Incapacité à stopper l'activité</w:t>
      </w:r>
    </w:p>
    <w:p w:rsidR="004C369A" w:rsidRPr="004C369A" w:rsidRDefault="004C369A" w:rsidP="004C369A">
      <w:pPr>
        <w:numPr>
          <w:ilvl w:val="1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Passer de plus en plus de temps devant l'ordinateur</w:t>
      </w:r>
    </w:p>
    <w:p w:rsidR="004C369A" w:rsidRPr="004C369A" w:rsidRDefault="004C369A" w:rsidP="004C369A">
      <w:pPr>
        <w:numPr>
          <w:ilvl w:val="1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Négliger sa famille ou ses amis</w:t>
      </w:r>
    </w:p>
    <w:p w:rsidR="004C369A" w:rsidRPr="004C369A" w:rsidRDefault="004C369A" w:rsidP="004C369A">
      <w:pPr>
        <w:numPr>
          <w:ilvl w:val="1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Se sentir vide, déprimé, irritable quand on ne se trouve pas devant l'ordinateur</w:t>
      </w:r>
    </w:p>
    <w:p w:rsidR="004C369A" w:rsidRPr="004C369A" w:rsidRDefault="004C369A" w:rsidP="004C369A">
      <w:pPr>
        <w:numPr>
          <w:ilvl w:val="1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Mentir à son travail ou à sa famille sur ses activités</w:t>
      </w:r>
    </w:p>
    <w:p w:rsidR="004C369A" w:rsidRPr="004C369A" w:rsidRDefault="004C369A" w:rsidP="004C369A">
      <w:pPr>
        <w:numPr>
          <w:ilvl w:val="1"/>
          <w:numId w:val="2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Problèmes à l'école ou au travail</w:t>
      </w:r>
    </w:p>
    <w:p w:rsidR="004C369A" w:rsidRPr="004C369A" w:rsidRDefault="004C369A" w:rsidP="004C369A">
      <w:pPr>
        <w:numPr>
          <w:ilvl w:val="0"/>
          <w:numId w:val="3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b/>
          <w:bCs/>
          <w:lang w:eastAsia="es-ES"/>
        </w:rPr>
        <w:lastRenderedPageBreak/>
        <w:t>Les symptômes physiques</w:t>
      </w:r>
      <w:r w:rsidRPr="004C369A">
        <w:rPr>
          <w:rFonts w:ascii="Arial" w:eastAsia="Times New Roman" w:hAnsi="Arial" w:cs="Arial"/>
          <w:lang w:eastAsia="es-ES"/>
        </w:rPr>
        <w:t xml:space="preserve"> </w:t>
      </w:r>
    </w:p>
    <w:p w:rsidR="004C369A" w:rsidRPr="004C369A" w:rsidRDefault="004C369A" w:rsidP="004C369A">
      <w:pPr>
        <w:numPr>
          <w:ilvl w:val="1"/>
          <w:numId w:val="3"/>
        </w:numPr>
        <w:rPr>
          <w:rFonts w:ascii="Arial" w:eastAsia="Times New Roman" w:hAnsi="Arial" w:cs="Arial"/>
          <w:lang w:eastAsia="es-ES"/>
        </w:rPr>
      </w:pPr>
      <w:hyperlink r:id="rId8" w:tooltip="Syndrome du canal carpien" w:history="1">
        <w:r w:rsidRPr="004C369A">
          <w:rPr>
            <w:rFonts w:ascii="Arial" w:eastAsia="Times New Roman" w:hAnsi="Arial" w:cs="Arial"/>
            <w:color w:val="0000FF"/>
            <w:u w:val="single"/>
            <w:lang w:eastAsia="es-ES"/>
          </w:rPr>
          <w:t>Syndrome du canal carpien</w:t>
        </w:r>
      </w:hyperlink>
    </w:p>
    <w:p w:rsidR="004C369A" w:rsidRPr="004C369A" w:rsidRDefault="004C369A" w:rsidP="004C369A">
      <w:pPr>
        <w:numPr>
          <w:ilvl w:val="1"/>
          <w:numId w:val="3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Yeux secs</w:t>
      </w:r>
    </w:p>
    <w:p w:rsidR="004C369A" w:rsidRPr="004C369A" w:rsidRDefault="004C369A" w:rsidP="004C369A">
      <w:pPr>
        <w:numPr>
          <w:ilvl w:val="1"/>
          <w:numId w:val="3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Migraines régulières</w:t>
      </w:r>
    </w:p>
    <w:p w:rsidR="004C369A" w:rsidRPr="004C369A" w:rsidRDefault="004C369A" w:rsidP="004C369A">
      <w:pPr>
        <w:numPr>
          <w:ilvl w:val="1"/>
          <w:numId w:val="3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Douleur dorsale et cervicale</w:t>
      </w:r>
    </w:p>
    <w:p w:rsidR="004C369A" w:rsidRPr="004C369A" w:rsidRDefault="004C369A" w:rsidP="004C369A">
      <w:pPr>
        <w:numPr>
          <w:ilvl w:val="1"/>
          <w:numId w:val="3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Alimentation irrégulière, repas sautés</w:t>
      </w:r>
    </w:p>
    <w:p w:rsidR="004C369A" w:rsidRPr="004C369A" w:rsidRDefault="004C369A" w:rsidP="004C369A">
      <w:pPr>
        <w:numPr>
          <w:ilvl w:val="1"/>
          <w:numId w:val="3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Difficultés à assurer une hygiène correcte</w:t>
      </w:r>
    </w:p>
    <w:p w:rsidR="004C369A" w:rsidRPr="004C369A" w:rsidRDefault="004C369A" w:rsidP="004C369A">
      <w:pPr>
        <w:numPr>
          <w:ilvl w:val="1"/>
          <w:numId w:val="3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Trouble du sommeil, changement de cycle du sommeil</w:t>
      </w:r>
    </w:p>
    <w:p w:rsidR="004C369A" w:rsidRPr="004C369A" w:rsidRDefault="004C369A" w:rsidP="004C369A">
      <w:pPr>
        <w:pBdr>
          <w:bottom w:val="dotted" w:sz="6" w:space="0" w:color="AAAAAA"/>
        </w:pBdr>
        <w:ind w:left="0" w:firstLine="0"/>
        <w:outlineLvl w:val="2"/>
        <w:rPr>
          <w:rFonts w:ascii="Arial" w:eastAsia="Times New Roman" w:hAnsi="Arial" w:cs="Arial"/>
          <w:b/>
          <w:bCs/>
          <w:lang w:eastAsia="es-ES"/>
        </w:rPr>
      </w:pPr>
      <w:r w:rsidRPr="004C369A">
        <w:rPr>
          <w:rFonts w:ascii="Arial" w:eastAsia="Times New Roman" w:hAnsi="Arial" w:cs="Arial"/>
          <w:b/>
          <w:bCs/>
          <w:lang w:eastAsia="es-ES"/>
        </w:rPr>
        <w:t>Addiction au jeu vidéo selon le D</w:t>
      </w:r>
      <w:r w:rsidRPr="004C369A">
        <w:rPr>
          <w:rFonts w:ascii="Arial" w:eastAsia="Times New Roman" w:hAnsi="Arial" w:cs="Arial"/>
          <w:b/>
          <w:bCs/>
          <w:vertAlign w:val="superscript"/>
          <w:lang w:eastAsia="es-ES"/>
        </w:rPr>
        <w:t>r</w:t>
      </w:r>
      <w:r w:rsidRPr="004C369A">
        <w:rPr>
          <w:rFonts w:ascii="Arial" w:eastAsia="Times New Roman" w:hAnsi="Arial" w:cs="Arial"/>
          <w:b/>
          <w:bCs/>
          <w:lang w:eastAsia="es-ES"/>
        </w:rPr>
        <w:t xml:space="preserve"> Mark Griffiths</w:t>
      </w:r>
    </w:p>
    <w:p w:rsidR="004C369A" w:rsidRPr="004C369A" w:rsidRDefault="004C369A" w:rsidP="004C369A">
      <w:pPr>
        <w:ind w:left="0" w:firstLine="0"/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Le D</w:t>
      </w:r>
      <w:r w:rsidRPr="004C369A">
        <w:rPr>
          <w:rFonts w:ascii="Arial" w:eastAsia="Times New Roman" w:hAnsi="Arial" w:cs="Arial"/>
          <w:vertAlign w:val="superscript"/>
          <w:lang w:eastAsia="es-ES"/>
        </w:rPr>
        <w:t>r</w:t>
      </w:r>
      <w:r w:rsidRPr="004C369A">
        <w:rPr>
          <w:rFonts w:ascii="Arial" w:eastAsia="Times New Roman" w:hAnsi="Arial" w:cs="Arial"/>
          <w:lang w:eastAsia="es-ES"/>
        </w:rPr>
        <w:t xml:space="preserve"> Mark Griffiths de l'université de Nottingham Trent est spécialisé dans l'addiction aux jeux </w:t>
      </w:r>
      <w:proofErr w:type="gramStart"/>
      <w:r w:rsidRPr="004C369A">
        <w:rPr>
          <w:rFonts w:ascii="Arial" w:eastAsia="Times New Roman" w:hAnsi="Arial" w:cs="Arial"/>
          <w:lang w:eastAsia="es-ES"/>
        </w:rPr>
        <w:t>vidéo</w:t>
      </w:r>
      <w:proofErr w:type="gramEnd"/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begin"/>
      </w:r>
      <w:r w:rsidRPr="004C369A">
        <w:rPr>
          <w:rFonts w:ascii="Arial" w:eastAsia="Times New Roman" w:hAnsi="Arial" w:cs="Arial"/>
          <w:vertAlign w:val="superscript"/>
          <w:lang w:eastAsia="es-ES"/>
        </w:rPr>
        <w:instrText xml:space="preserve"> HYPERLINK "http://fr.wikipedia.org/wiki/D%C3%A9pendance_au_jeu_vid%C3%A9o" \l "cite_note-5" </w:instrText>
      </w:r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separate"/>
      </w:r>
      <w:r w:rsidRPr="004C369A">
        <w:rPr>
          <w:rFonts w:ascii="Arial" w:eastAsia="Times New Roman" w:hAnsi="Arial" w:cs="Arial"/>
          <w:vanish/>
          <w:color w:val="0000FF"/>
          <w:u w:val="single"/>
          <w:vertAlign w:val="superscript"/>
          <w:lang w:eastAsia="es-ES"/>
        </w:rPr>
        <w:t>[</w:t>
      </w:r>
      <w:r w:rsidRPr="004C369A">
        <w:rPr>
          <w:rFonts w:ascii="Arial" w:eastAsia="Times New Roman" w:hAnsi="Arial" w:cs="Arial"/>
          <w:color w:val="0000FF"/>
          <w:u w:val="single"/>
          <w:vertAlign w:val="superscript"/>
          <w:lang w:eastAsia="es-ES"/>
        </w:rPr>
        <w:t>6</w:t>
      </w:r>
      <w:r w:rsidRPr="004C369A">
        <w:rPr>
          <w:rFonts w:ascii="Arial" w:eastAsia="Times New Roman" w:hAnsi="Arial" w:cs="Arial"/>
          <w:vanish/>
          <w:color w:val="0000FF"/>
          <w:u w:val="single"/>
          <w:vertAlign w:val="superscript"/>
          <w:lang w:eastAsia="es-ES"/>
        </w:rPr>
        <w:t>]</w:t>
      </w:r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end"/>
      </w:r>
      <w:r w:rsidRPr="004C369A">
        <w:rPr>
          <w:rFonts w:ascii="Arial" w:eastAsia="Times New Roman" w:hAnsi="Arial" w:cs="Arial"/>
          <w:lang w:eastAsia="es-ES"/>
        </w:rPr>
        <w:t xml:space="preserve">. Voici son test permettant de reconnaître rapidement si un enfant a une conduite </w:t>
      </w:r>
      <w:proofErr w:type="spellStart"/>
      <w:r w:rsidRPr="004C369A">
        <w:rPr>
          <w:rFonts w:ascii="Arial" w:eastAsia="Times New Roman" w:hAnsi="Arial" w:cs="Arial"/>
          <w:lang w:eastAsia="es-ES"/>
        </w:rPr>
        <w:t>addictive</w:t>
      </w:r>
      <w:proofErr w:type="spellEnd"/>
      <w:r w:rsidRPr="004C369A">
        <w:rPr>
          <w:rFonts w:ascii="Arial" w:eastAsia="Times New Roman" w:hAnsi="Arial" w:cs="Arial"/>
          <w:lang w:eastAsia="es-ES"/>
        </w:rPr>
        <w:t xml:space="preserve"> aux jeux vidéo :</w:t>
      </w:r>
    </w:p>
    <w:p w:rsidR="004C369A" w:rsidRPr="004C369A" w:rsidRDefault="004C369A" w:rsidP="004C369A">
      <w:pPr>
        <w:numPr>
          <w:ilvl w:val="0"/>
          <w:numId w:val="4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Il joue presque tous les jours ?</w:t>
      </w:r>
    </w:p>
    <w:p w:rsidR="004C369A" w:rsidRPr="004C369A" w:rsidRDefault="004C369A" w:rsidP="004C369A">
      <w:pPr>
        <w:numPr>
          <w:ilvl w:val="0"/>
          <w:numId w:val="4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Il joue souvent pendant de longues périodes : 3-4 heures</w:t>
      </w:r>
    </w:p>
    <w:p w:rsidR="004C369A" w:rsidRPr="004C369A" w:rsidRDefault="004C369A" w:rsidP="004C369A">
      <w:pPr>
        <w:numPr>
          <w:ilvl w:val="0"/>
          <w:numId w:val="4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Il joue pour l'excitation qu'il en retire</w:t>
      </w:r>
    </w:p>
    <w:p w:rsidR="004C369A" w:rsidRPr="004C369A" w:rsidRDefault="004C369A" w:rsidP="004C369A">
      <w:pPr>
        <w:numPr>
          <w:ilvl w:val="0"/>
          <w:numId w:val="4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Il est de mauvaise humeur quand il ne peut pas jouer</w:t>
      </w:r>
    </w:p>
    <w:p w:rsidR="004C369A" w:rsidRPr="004C369A" w:rsidRDefault="004C369A" w:rsidP="004C369A">
      <w:pPr>
        <w:numPr>
          <w:ilvl w:val="0"/>
          <w:numId w:val="4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Il délaisse les activités sociales et sportives</w:t>
      </w:r>
    </w:p>
    <w:p w:rsidR="004C369A" w:rsidRPr="004C369A" w:rsidRDefault="004C369A" w:rsidP="004C369A">
      <w:pPr>
        <w:numPr>
          <w:ilvl w:val="0"/>
          <w:numId w:val="4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Il joue au lieu de faire ses devoirs</w:t>
      </w:r>
    </w:p>
    <w:p w:rsidR="004C369A" w:rsidRPr="004C369A" w:rsidRDefault="004C369A" w:rsidP="004C369A">
      <w:pPr>
        <w:numPr>
          <w:ilvl w:val="0"/>
          <w:numId w:val="4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Les tentatives de diminuer son temps de jeu sont des échecs</w:t>
      </w:r>
    </w:p>
    <w:p w:rsidR="004C369A" w:rsidRPr="004C369A" w:rsidRDefault="004C369A" w:rsidP="004C369A">
      <w:pPr>
        <w:ind w:left="0" w:firstLine="0"/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En cas de réponse positive à plus de quatre de ces questions, l'enfant joue probablement trop et il existe un problème.</w:t>
      </w:r>
    </w:p>
    <w:p w:rsidR="004C369A" w:rsidRPr="004C369A" w:rsidRDefault="004C369A" w:rsidP="004C369A">
      <w:pPr>
        <w:pBdr>
          <w:bottom w:val="dotted" w:sz="6" w:space="0" w:color="AAAAAA"/>
        </w:pBdr>
        <w:ind w:left="0" w:firstLine="0"/>
        <w:outlineLvl w:val="2"/>
        <w:rPr>
          <w:rFonts w:ascii="Arial" w:eastAsia="Times New Roman" w:hAnsi="Arial" w:cs="Arial"/>
          <w:b/>
          <w:bCs/>
          <w:lang w:eastAsia="es-ES"/>
        </w:rPr>
      </w:pPr>
      <w:r w:rsidRPr="004C369A">
        <w:rPr>
          <w:rFonts w:ascii="Arial" w:eastAsia="Times New Roman" w:hAnsi="Arial" w:cs="Arial"/>
          <w:b/>
          <w:bCs/>
          <w:lang w:eastAsia="es-ES"/>
        </w:rPr>
        <w:t xml:space="preserve">Addiction au jeu vidéo selon </w:t>
      </w:r>
      <w:proofErr w:type="spellStart"/>
      <w:r w:rsidRPr="004C369A">
        <w:rPr>
          <w:rFonts w:ascii="Arial" w:eastAsia="Times New Roman" w:hAnsi="Arial" w:cs="Arial"/>
          <w:b/>
          <w:bCs/>
          <w:lang w:eastAsia="es-ES"/>
        </w:rPr>
        <w:t>Tejeiro</w:t>
      </w:r>
      <w:proofErr w:type="spellEnd"/>
      <w:r w:rsidRPr="004C369A">
        <w:rPr>
          <w:rFonts w:ascii="Arial" w:eastAsia="Times New Roman" w:hAnsi="Arial" w:cs="Arial"/>
          <w:b/>
          <w:bCs/>
          <w:lang w:eastAsia="es-ES"/>
        </w:rPr>
        <w:t xml:space="preserve"> RA et </w:t>
      </w:r>
      <w:proofErr w:type="spellStart"/>
      <w:r w:rsidRPr="004C369A">
        <w:rPr>
          <w:rFonts w:ascii="Arial" w:eastAsia="Times New Roman" w:hAnsi="Arial" w:cs="Arial"/>
          <w:b/>
          <w:bCs/>
          <w:lang w:eastAsia="es-ES"/>
        </w:rPr>
        <w:t>Bersabe</w:t>
      </w:r>
      <w:proofErr w:type="spellEnd"/>
      <w:r w:rsidRPr="004C369A">
        <w:rPr>
          <w:rFonts w:ascii="Arial" w:eastAsia="Times New Roman" w:hAnsi="Arial" w:cs="Arial"/>
          <w:b/>
          <w:bCs/>
          <w:lang w:eastAsia="es-ES"/>
        </w:rPr>
        <w:t>-Moran RM</w:t>
      </w:r>
    </w:p>
    <w:p w:rsidR="004C369A" w:rsidRPr="004C369A" w:rsidRDefault="004C369A" w:rsidP="004C369A">
      <w:pPr>
        <w:ind w:left="0" w:firstLine="0"/>
        <w:rPr>
          <w:rFonts w:ascii="Arial" w:eastAsia="Times New Roman" w:hAnsi="Arial" w:cs="Arial"/>
          <w:lang w:val="en-US" w:eastAsia="es-ES"/>
        </w:rPr>
      </w:pPr>
      <w:proofErr w:type="spellStart"/>
      <w:r w:rsidRPr="004C369A">
        <w:rPr>
          <w:rFonts w:ascii="Arial" w:eastAsia="Times New Roman" w:hAnsi="Arial" w:cs="Arial"/>
          <w:lang w:val="en-US" w:eastAsia="es-ES"/>
        </w:rPr>
        <w:t>Critères</w:t>
      </w:r>
      <w:proofErr w:type="spellEnd"/>
      <w:r w:rsidRPr="004C369A">
        <w:rPr>
          <w:rFonts w:ascii="Arial" w:eastAsia="Times New Roman" w:hAnsi="Arial" w:cs="Arial"/>
          <w:lang w:val="en-US" w:eastAsia="es-ES"/>
        </w:rPr>
        <w:t xml:space="preserve"> diagnostics </w:t>
      </w:r>
      <w:proofErr w:type="spellStart"/>
      <w:r w:rsidRPr="004C369A">
        <w:rPr>
          <w:rFonts w:ascii="Arial" w:eastAsia="Times New Roman" w:hAnsi="Arial" w:cs="Arial"/>
          <w:lang w:val="en-US" w:eastAsia="es-ES"/>
        </w:rPr>
        <w:t>publiés</w:t>
      </w:r>
      <w:proofErr w:type="spellEnd"/>
      <w:r w:rsidRPr="004C369A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4C369A">
        <w:rPr>
          <w:rFonts w:ascii="Arial" w:eastAsia="Times New Roman" w:hAnsi="Arial" w:cs="Arial"/>
          <w:lang w:val="en-US" w:eastAsia="es-ES"/>
        </w:rPr>
        <w:t>dans</w:t>
      </w:r>
      <w:proofErr w:type="spellEnd"/>
      <w:r w:rsidRPr="004C369A">
        <w:rPr>
          <w:rFonts w:ascii="Arial" w:eastAsia="Times New Roman" w:hAnsi="Arial" w:cs="Arial"/>
          <w:lang w:val="en-US" w:eastAsia="es-ES"/>
        </w:rPr>
        <w:t xml:space="preserve"> </w:t>
      </w:r>
      <w:r w:rsidRPr="004C369A">
        <w:rPr>
          <w:rFonts w:ascii="Arial" w:eastAsia="Times New Roman" w:hAnsi="Arial" w:cs="Arial"/>
          <w:i/>
          <w:iCs/>
          <w:lang w:eastAsia="es-ES"/>
        </w:rPr>
        <w:t xml:space="preserve">Measuring Problem Video Game Playing In </w:t>
      </w:r>
      <w:proofErr w:type="gramStart"/>
      <w:r w:rsidRPr="004C369A">
        <w:rPr>
          <w:rFonts w:ascii="Arial" w:eastAsia="Times New Roman" w:hAnsi="Arial" w:cs="Arial"/>
          <w:i/>
          <w:iCs/>
          <w:lang w:eastAsia="es-ES"/>
        </w:rPr>
        <w:t>Adolescent</w:t>
      </w:r>
      <w:proofErr w:type="gramEnd"/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begin"/>
      </w:r>
      <w:r w:rsidRPr="004C369A">
        <w:rPr>
          <w:rFonts w:ascii="Arial" w:eastAsia="Times New Roman" w:hAnsi="Arial" w:cs="Arial"/>
          <w:vertAlign w:val="superscript"/>
          <w:lang w:val="en-US" w:eastAsia="es-ES"/>
        </w:rPr>
        <w:instrText xml:space="preserve"> HYPERLINK "http://fr.wikipedia.org/wiki/D%C3%A9pendance_au_jeu_vid%C3%A9o" \l "cite_note-6" </w:instrText>
      </w:r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separate"/>
      </w:r>
      <w:r w:rsidRPr="004C369A">
        <w:rPr>
          <w:rFonts w:ascii="Arial" w:eastAsia="Times New Roman" w:hAnsi="Arial" w:cs="Arial"/>
          <w:vanish/>
          <w:color w:val="0000FF"/>
          <w:u w:val="single"/>
          <w:vertAlign w:val="superscript"/>
          <w:lang w:val="en-US" w:eastAsia="es-ES"/>
        </w:rPr>
        <w:t>[</w:t>
      </w:r>
      <w:r w:rsidRPr="004C369A">
        <w:rPr>
          <w:rFonts w:ascii="Arial" w:eastAsia="Times New Roman" w:hAnsi="Arial" w:cs="Arial"/>
          <w:color w:val="0000FF"/>
          <w:u w:val="single"/>
          <w:vertAlign w:val="superscript"/>
          <w:lang w:val="en-US" w:eastAsia="es-ES"/>
        </w:rPr>
        <w:t>7</w:t>
      </w:r>
      <w:r w:rsidRPr="004C369A">
        <w:rPr>
          <w:rFonts w:ascii="Arial" w:eastAsia="Times New Roman" w:hAnsi="Arial" w:cs="Arial"/>
          <w:vanish/>
          <w:color w:val="0000FF"/>
          <w:u w:val="single"/>
          <w:vertAlign w:val="superscript"/>
          <w:lang w:val="en-US" w:eastAsia="es-ES"/>
        </w:rPr>
        <w:t>]</w:t>
      </w:r>
      <w:r w:rsidRPr="004C369A">
        <w:rPr>
          <w:rFonts w:ascii="Arial" w:eastAsia="Times New Roman" w:hAnsi="Arial" w:cs="Arial"/>
          <w:vertAlign w:val="superscript"/>
          <w:lang w:eastAsia="es-ES"/>
        </w:rPr>
        <w:fldChar w:fldCharType="end"/>
      </w:r>
      <w:r w:rsidRPr="004C369A">
        <w:rPr>
          <w:rFonts w:ascii="Arial" w:eastAsia="Times New Roman" w:hAnsi="Arial" w:cs="Arial"/>
          <w:lang w:val="en-US" w:eastAsia="es-ES"/>
        </w:rPr>
        <w:t>.</w:t>
      </w:r>
    </w:p>
    <w:p w:rsidR="004C369A" w:rsidRPr="004C369A" w:rsidRDefault="004C369A" w:rsidP="004C369A">
      <w:pPr>
        <w:numPr>
          <w:ilvl w:val="0"/>
          <w:numId w:val="5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Augmentation du temps passé à jouer ou à y penser, ou à programmer ses prochaines parties, ou à se remémorer ses anciennes parties.</w:t>
      </w:r>
    </w:p>
    <w:p w:rsidR="004C369A" w:rsidRPr="004C369A" w:rsidRDefault="004C369A" w:rsidP="004C369A">
      <w:pPr>
        <w:numPr>
          <w:ilvl w:val="0"/>
          <w:numId w:val="5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Mauvaise humeur, irritabilité lorsqu'on est incapable de jouer</w:t>
      </w:r>
    </w:p>
    <w:p w:rsidR="004C369A" w:rsidRPr="004C369A" w:rsidRDefault="004C369A" w:rsidP="004C369A">
      <w:pPr>
        <w:numPr>
          <w:ilvl w:val="0"/>
          <w:numId w:val="5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Augmentation du temps passé à jouer dans les moments difficiles</w:t>
      </w:r>
    </w:p>
    <w:p w:rsidR="004C369A" w:rsidRPr="004C369A" w:rsidRDefault="004C369A" w:rsidP="004C369A">
      <w:pPr>
        <w:numPr>
          <w:ilvl w:val="0"/>
          <w:numId w:val="5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Tentatives échouées à contrôler son temps de jeu</w:t>
      </w:r>
    </w:p>
    <w:p w:rsidR="004C369A" w:rsidRPr="004C369A" w:rsidRDefault="004C369A" w:rsidP="004C369A">
      <w:pPr>
        <w:numPr>
          <w:ilvl w:val="0"/>
          <w:numId w:val="5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Dissimulation du temps passé à jouer avec ses parents ou amis</w:t>
      </w:r>
    </w:p>
    <w:p w:rsidR="004C369A" w:rsidRPr="004C369A" w:rsidRDefault="004C369A" w:rsidP="004C369A">
      <w:pPr>
        <w:numPr>
          <w:ilvl w:val="0"/>
          <w:numId w:val="5"/>
        </w:numPr>
        <w:rPr>
          <w:rFonts w:ascii="Arial" w:eastAsia="Times New Roman" w:hAnsi="Arial" w:cs="Arial"/>
          <w:lang w:eastAsia="es-ES"/>
        </w:rPr>
      </w:pPr>
      <w:r w:rsidRPr="004C369A">
        <w:rPr>
          <w:rFonts w:ascii="Arial" w:eastAsia="Times New Roman" w:hAnsi="Arial" w:cs="Arial"/>
          <w:lang w:eastAsia="es-ES"/>
        </w:rPr>
        <w:t>École buissonnière, devoirs non faits, pour jouer davantage aux jeux vidéo</w:t>
      </w:r>
    </w:p>
    <w:p w:rsidR="004C369A" w:rsidRPr="004C369A" w:rsidRDefault="004C369A" w:rsidP="004C369A">
      <w:pPr>
        <w:numPr>
          <w:ilvl w:val="0"/>
          <w:numId w:val="5"/>
        </w:numPr>
        <w:rPr>
          <w:rFonts w:ascii="Arial" w:eastAsia="Times New Roman" w:hAnsi="Arial" w:cs="Arial"/>
          <w:lang w:eastAsia="es-ES"/>
        </w:rPr>
      </w:pPr>
      <w:proofErr w:type="gramStart"/>
      <w:r w:rsidRPr="004C369A">
        <w:rPr>
          <w:rFonts w:ascii="Arial" w:eastAsia="Times New Roman" w:hAnsi="Arial" w:cs="Arial"/>
          <w:lang w:eastAsia="es-ES"/>
        </w:rPr>
        <w:t>Couché</w:t>
      </w:r>
      <w:proofErr w:type="gramEnd"/>
      <w:r w:rsidRPr="004C369A">
        <w:rPr>
          <w:rFonts w:ascii="Arial" w:eastAsia="Times New Roman" w:hAnsi="Arial" w:cs="Arial"/>
          <w:lang w:eastAsia="es-ES"/>
        </w:rPr>
        <w:t xml:space="preserve"> tardif, repas manqués et diminution du temps passé en famille ou avec ses amis pour jouer davantage</w:t>
      </w:r>
    </w:p>
    <w:p w:rsidR="004C369A" w:rsidRPr="004C369A" w:rsidRDefault="004C369A">
      <w:pPr>
        <w:rPr>
          <w:rFonts w:ascii="Arial" w:hAnsi="Arial" w:cs="Arial"/>
        </w:rPr>
      </w:pPr>
    </w:p>
    <w:sectPr w:rsidR="004C369A" w:rsidRPr="004C369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4F01"/>
    <w:multiLevelType w:val="multilevel"/>
    <w:tmpl w:val="428E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E0E83"/>
    <w:multiLevelType w:val="multilevel"/>
    <w:tmpl w:val="C082C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BF1917"/>
    <w:multiLevelType w:val="multilevel"/>
    <w:tmpl w:val="7070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420D73"/>
    <w:multiLevelType w:val="multilevel"/>
    <w:tmpl w:val="6B8A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3526B5"/>
    <w:multiLevelType w:val="multilevel"/>
    <w:tmpl w:val="2B7A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369A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C369A"/>
    <w:rsid w:val="004F2C1C"/>
    <w:rsid w:val="005002AB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4C369A"/>
    <w:pPr>
      <w:pBdr>
        <w:bottom w:val="dotted" w:sz="6" w:space="0" w:color="AAAAAA"/>
      </w:pBd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C369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C369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369A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lang-en">
    <w:name w:val="lang-en"/>
    <w:basedOn w:val="Fuentedeprrafopredeter"/>
    <w:rsid w:val="004C369A"/>
  </w:style>
  <w:style w:type="character" w:customStyle="1" w:styleId="citation">
    <w:name w:val="citation"/>
    <w:basedOn w:val="Fuentedeprrafopredeter"/>
    <w:rsid w:val="004C369A"/>
  </w:style>
  <w:style w:type="character" w:customStyle="1" w:styleId="citecrochet1">
    <w:name w:val="cite_crochet1"/>
    <w:basedOn w:val="Fuentedeprrafopredeter"/>
    <w:rsid w:val="004C369A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Syndrome_du_canal_carpi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.wikipedia.org/wiki/Sevrage_(toxicologie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Accoutumance" TargetMode="External"/><Relationship Id="rId5" Type="http://schemas.openxmlformats.org/officeDocument/2006/relationships/hyperlink" Target="http://fr.wikipedia.org/wiki/Psychiatr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4046</Characters>
  <Application>Microsoft Office Word</Application>
  <DocSecurity>0</DocSecurity>
  <Lines>33</Lines>
  <Paragraphs>9</Paragraphs>
  <ScaleCrop>false</ScaleCrop>
  <Company>RevolucionUnattended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2011-01-19T20:52:00Z</dcterms:created>
  <dcterms:modified xsi:type="dcterms:W3CDTF">2011-01-19T20:54:00Z</dcterms:modified>
</cp:coreProperties>
</file>